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0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Республики Татарстан</w:t>
      </w:r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0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Государственное автономное профессиональное образовательное учреждение</w:t>
      </w:r>
    </w:p>
    <w:p w:rsidR="0050015A" w:rsidRPr="0050015A" w:rsidRDefault="0050015A" w:rsidP="005001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500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«Сабинский аграрный колледж»</w:t>
      </w:r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6556DF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4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50015A" w:rsidRPr="006556DF" w:rsidRDefault="0050015A" w:rsidP="0050015A">
      <w:pPr>
        <w:widowControl w:val="0"/>
        <w:shd w:val="clear" w:color="auto" w:fill="FFFFFF"/>
        <w:tabs>
          <w:tab w:val="left" w:leader="underscore" w:pos="9259"/>
        </w:tabs>
        <w:autoSpaceDE w:val="0"/>
        <w:autoSpaceDN w:val="0"/>
        <w:adjustRightInd w:val="0"/>
        <w:spacing w:after="0" w:line="360" w:lineRule="auto"/>
        <w:ind w:right="576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556DF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РАБОЧАЯ ПРОГРАММА УЧЕБНОЙ ДИСЦИПЛИНЫ</w:t>
      </w:r>
    </w:p>
    <w:p w:rsidR="0050015A" w:rsidRPr="006556DF" w:rsidRDefault="0050015A" w:rsidP="0050015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556D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ОУД.03 ИНОСТРАННЫЙ ЯЗЫК</w:t>
      </w:r>
    </w:p>
    <w:p w:rsidR="006556DF" w:rsidRPr="006556DF" w:rsidRDefault="006556DF" w:rsidP="0050015A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0015A" w:rsidRPr="006556DF" w:rsidRDefault="006556DF" w:rsidP="0050015A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556D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 специальности </w:t>
      </w:r>
      <w:r w:rsidR="0050015A" w:rsidRPr="006556D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09.02.07 Информационные системы и программирование</w:t>
      </w:r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556DF" w:rsidRDefault="006556DF" w:rsidP="00500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6DF" w:rsidRDefault="006556DF" w:rsidP="00500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6DF" w:rsidRDefault="006556DF" w:rsidP="00500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6DF" w:rsidRDefault="006556DF" w:rsidP="00500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6DF" w:rsidRDefault="00912F4B" w:rsidP="006556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</w:t>
      </w:r>
    </w:p>
    <w:p w:rsidR="001A09A6" w:rsidRDefault="001A09A6" w:rsidP="006556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9A6" w:rsidRPr="006556DF" w:rsidRDefault="001A09A6" w:rsidP="006556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015A" w:rsidRPr="0050015A" w:rsidRDefault="007E6DAA" w:rsidP="005001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1762737"/>
            <wp:effectExtent l="0" t="0" r="3175" b="9525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Default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9A6" w:rsidRPr="001A09A6" w:rsidRDefault="001A09A6" w:rsidP="001A09A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Составитель: преподаватель ГАПОУ «Сабинский аграрный колледж» </w:t>
      </w:r>
      <w:proofErr w:type="spellStart"/>
      <w:r w:rsidRPr="001A0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Хуснуллина</w:t>
      </w:r>
      <w:proofErr w:type="spellEnd"/>
      <w:r w:rsidRPr="001A0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Гузель </w:t>
      </w:r>
      <w:proofErr w:type="spellStart"/>
      <w:r w:rsidRPr="001A0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Ринатовна</w:t>
      </w:r>
      <w:proofErr w:type="spellEnd"/>
    </w:p>
    <w:p w:rsidR="00787BC3" w:rsidRDefault="00787BC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before="504"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</w:t>
      </w:r>
      <w:r w:rsidRPr="0050015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УЧЕБНОЙ ДИСЦИПЛИНЫ ОУД.03 Иностранный язык </w:t>
      </w:r>
      <w:r w:rsidRPr="0050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специальности: </w:t>
      </w:r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09.02.07 Информационные системы и программирование </w:t>
      </w: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учебной дисциплины разработана на основе Федерального государственного образовательного стандарта (далее – ФГОС) по специальност</w:t>
      </w:r>
      <w:proofErr w:type="gramStart"/>
      <w:r w:rsidRPr="0050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50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-ям) среднего профессионального образования </w:t>
      </w:r>
      <w:r w:rsidRPr="00500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09.02.07 Информационные системы и программирование (специалист по ИС) </w:t>
      </w:r>
      <w:r w:rsidRPr="0050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Министерства образования и науки РФ № 1547 от 9 декабря 2016 г. </w:t>
      </w:r>
      <w:r w:rsidRPr="0050015A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среднего общего образования,  утвержденный  приказом Министерства образования и науки Российской Федерации  17 мая 2012 г. N 413</w:t>
      </w:r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7BC3" w:rsidRDefault="00787BC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before="283"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before="283" w:after="0" w:line="360" w:lineRule="auto"/>
        <w:ind w:left="269" w:firstLine="15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before="283" w:after="0" w:line="360" w:lineRule="auto"/>
        <w:ind w:left="269" w:firstLine="15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00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Общая характеристика программы учебной дисциплины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</w:t>
      </w:r>
      <w:r w:rsidRPr="00500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..………………</w:t>
      </w:r>
      <w:r w:rsidR="00EE45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</w:t>
      </w:r>
      <w:r w:rsidRPr="00500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…… </w:t>
      </w:r>
      <w:r w:rsidR="006556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00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Структура и содержание учебной дисциплины…………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………..………..</w:t>
      </w:r>
      <w:r w:rsidRPr="00500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…………</w:t>
      </w:r>
      <w:r w:rsidR="00EE45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..</w:t>
      </w:r>
      <w:r w:rsidRPr="00500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…..</w:t>
      </w:r>
      <w:r w:rsidR="006556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</w:t>
      </w: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00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Условия реализации учебной дисциплины……………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…………………</w:t>
      </w:r>
      <w:r w:rsidRPr="00500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500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</w:t>
      </w:r>
      <w:r w:rsidR="00EE45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500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……1</w:t>
      </w:r>
      <w:r w:rsidR="00EE45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00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Характеристика основных видов учебной деятельности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………………….</w:t>
      </w:r>
      <w:r w:rsidRPr="00500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………</w:t>
      </w:r>
      <w:r w:rsidR="00EE45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500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…….1</w:t>
      </w:r>
      <w:r w:rsidR="00EE45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leader="underscore" w:pos="9514"/>
        </w:tabs>
        <w:autoSpaceDE w:val="0"/>
        <w:autoSpaceDN w:val="0"/>
        <w:adjustRightInd w:val="0"/>
        <w:spacing w:before="283" w:after="0" w:line="360" w:lineRule="auto"/>
        <w:ind w:left="269" w:firstLine="1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ОБЩАЯ ХАРАКТЕРИСТИКА ПРОГРАММЫ УЧЕБНОЙ ДИСЦИПЛИНЫ</w:t>
      </w:r>
      <w:r w:rsidRPr="0050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</w:r>
      <w:r w:rsidRPr="0050015A">
        <w:rPr>
          <w:rFonts w:ascii="Times New Roman" w:eastAsia="Times New Roman" w:hAnsi="Times New Roman" w:cs="Times New Roman"/>
          <w:sz w:val="24"/>
          <w:szCs w:val="24"/>
          <w:lang w:eastAsia="ru-RU"/>
        </w:rPr>
        <w:t>ОУД.03 ИНОСТРАННЫЙ ЯЗЫК</w:t>
      </w:r>
    </w:p>
    <w:p w:rsidR="0050015A" w:rsidRPr="0050015A" w:rsidRDefault="0050015A" w:rsidP="005001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</w:t>
      </w:r>
      <w:r w:rsidRPr="0050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Область применения рабочей программы</w:t>
      </w:r>
    </w:p>
    <w:p w:rsidR="0050015A" w:rsidRPr="0050015A" w:rsidRDefault="0050015A" w:rsidP="005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общеобразовательной учебной дисциплины является </w:t>
      </w:r>
      <w:r w:rsidRPr="0050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составной частью </w:t>
      </w:r>
      <w:r w:rsidRPr="0050015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основной образовательной программы в соответствии с ФГОС СПО </w:t>
      </w:r>
      <w:r w:rsidRPr="0050015A">
        <w:rPr>
          <w:rFonts w:ascii="Times New Roman" w:eastAsia="Times New Roman" w:hAnsi="Times New Roman" w:cs="Times New Roman"/>
          <w:sz w:val="24"/>
          <w:szCs w:val="24"/>
          <w:lang w:eastAsia="ru-RU"/>
        </w:rPr>
        <w:t>09.02.07 Информационные системы и программирование (специалист по ИС).</w:t>
      </w:r>
    </w:p>
    <w:p w:rsidR="0050015A" w:rsidRPr="0050015A" w:rsidRDefault="0050015A" w:rsidP="005001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1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может быть реализована с применением электронного обучения и дистанционных образовательных технологий.</w:t>
      </w:r>
    </w:p>
    <w:p w:rsidR="0050015A" w:rsidRPr="0050015A" w:rsidRDefault="0050015A" w:rsidP="0050015A">
      <w:pPr>
        <w:widowControl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5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</w:t>
      </w:r>
      <w:r w:rsidRPr="0050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Место дисциплины в структуре основной образовательной программы</w:t>
      </w:r>
    </w:p>
    <w:p w:rsidR="0050015A" w:rsidRPr="0050015A" w:rsidRDefault="0050015A" w:rsidP="00500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дисциплина «Иностранный язык» является учебной дисциплиной общеобразовательного цикла. </w:t>
      </w:r>
    </w:p>
    <w:p w:rsidR="0050015A" w:rsidRPr="0050015A" w:rsidRDefault="0050015A" w:rsidP="0050015A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235"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0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Цели и планируемые результаты освоения дисциплины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962"/>
        <w:gridCol w:w="5609"/>
      </w:tblGrid>
      <w:tr w:rsidR="0050015A" w:rsidRPr="0050015A" w:rsidTr="00787BC3">
        <w:trPr>
          <w:trHeight w:val="336"/>
        </w:trPr>
        <w:tc>
          <w:tcPr>
            <w:tcW w:w="4266" w:type="dxa"/>
          </w:tcPr>
          <w:p w:rsidR="0050015A" w:rsidRPr="0050015A" w:rsidRDefault="0050015A" w:rsidP="0050015A">
            <w:pPr>
              <w:widowControl w:val="0"/>
              <w:tabs>
                <w:tab w:val="left" w:pos="571"/>
              </w:tabs>
              <w:autoSpaceDE w:val="0"/>
              <w:autoSpaceDN w:val="0"/>
              <w:adjustRightInd w:val="0"/>
              <w:spacing w:before="235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Цели </w:t>
            </w:r>
          </w:p>
        </w:tc>
        <w:tc>
          <w:tcPr>
            <w:tcW w:w="6332" w:type="dxa"/>
          </w:tcPr>
          <w:p w:rsidR="0050015A" w:rsidRPr="0050015A" w:rsidRDefault="0050015A" w:rsidP="0050015A">
            <w:pPr>
              <w:widowControl w:val="0"/>
              <w:tabs>
                <w:tab w:val="left" w:pos="571"/>
              </w:tabs>
              <w:autoSpaceDE w:val="0"/>
              <w:autoSpaceDN w:val="0"/>
              <w:adjustRightInd w:val="0"/>
              <w:spacing w:before="235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</w:t>
            </w:r>
          </w:p>
        </w:tc>
      </w:tr>
      <w:tr w:rsidR="0050015A" w:rsidRPr="0050015A" w:rsidTr="00787BC3">
        <w:tc>
          <w:tcPr>
            <w:tcW w:w="4266" w:type="dxa"/>
          </w:tcPr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запаса, а также условий, мотивов и целей общения;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формирование и развитие всех компонентов коммуникативной компетенции: лингвистической, социолингвистической, дискурсивной, социокультурной, социальной, стратегической и предметной;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воспитание личности, способной и желающей участвовать в общении на межкультурном уровне;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воспитание уважительного отношения к другим культурам и социальным субкультурам.</w:t>
            </w:r>
          </w:p>
        </w:tc>
        <w:tc>
          <w:tcPr>
            <w:tcW w:w="6332" w:type="dxa"/>
          </w:tcPr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личностные</w:t>
            </w:r>
            <w:r w:rsidRPr="00500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развитие интереса и способности к наблюдению за иным способом мировидения;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проявлять толерантность к другому образу мыслей, к иной позиции партнера по общению;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 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0015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500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умение организовать коммуникативную </w:t>
            </w: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умение ясно, логично и точно излагать свою точку зрения, используя адекватные языковые средства;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–умение выделять общее и различное в культуре родной страны и англоговорящих стран;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50015A" w:rsidRPr="0050015A" w:rsidRDefault="0050015A" w:rsidP="005001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</w:tr>
    </w:tbl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pacing w:val="-10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pacing w:val="-10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pacing w:val="-10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pacing w:val="-10"/>
          <w:sz w:val="20"/>
          <w:szCs w:val="20"/>
          <w:lang w:eastAsia="ru-RU"/>
        </w:rPr>
      </w:pPr>
    </w:p>
    <w:p w:rsidR="0050015A" w:rsidRPr="0050015A" w:rsidRDefault="0050015A" w:rsidP="00787BC3">
      <w:pPr>
        <w:rPr>
          <w:rFonts w:ascii="Times New Roman" w:eastAsia="Times New Roman" w:hAnsi="Times New Roman" w:cs="Times New Roman"/>
          <w:i/>
          <w:iCs/>
          <w:color w:val="000000"/>
          <w:spacing w:val="-1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0"/>
          <w:szCs w:val="20"/>
          <w:lang w:eastAsia="ru-RU"/>
        </w:rPr>
        <w:br w:type="page"/>
      </w: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before="283" w:after="0" w:line="360" w:lineRule="auto"/>
        <w:ind w:right="576" w:firstLine="965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50015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lastRenderedPageBreak/>
        <w:t xml:space="preserve">2. СТРУКТУРА И СОДЕРЖАНИЕ УЧЕБНОЙ ДИСЦИПЛИНЫ </w:t>
      </w: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before="283" w:after="0" w:line="360" w:lineRule="auto"/>
        <w:ind w:right="576" w:firstLine="9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98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5"/>
        <w:gridCol w:w="3828"/>
      </w:tblGrid>
      <w:tr w:rsidR="0050015A" w:rsidRPr="0050015A" w:rsidTr="00787BC3">
        <w:trPr>
          <w:trHeight w:hRule="exact" w:val="534"/>
        </w:trPr>
        <w:tc>
          <w:tcPr>
            <w:tcW w:w="6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15A" w:rsidRPr="0050015A" w:rsidRDefault="0050015A" w:rsidP="005001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15A" w:rsidRPr="0050015A" w:rsidRDefault="0050015A" w:rsidP="005001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50015A" w:rsidRPr="0050015A" w:rsidTr="00787BC3">
        <w:trPr>
          <w:trHeight w:hRule="exact" w:val="379"/>
        </w:trPr>
        <w:tc>
          <w:tcPr>
            <w:tcW w:w="6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15A" w:rsidRPr="0050015A" w:rsidRDefault="0050015A" w:rsidP="005001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15A" w:rsidRPr="0050015A" w:rsidRDefault="00912F4B" w:rsidP="005001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50015A" w:rsidRPr="0050015A" w:rsidTr="00787BC3">
        <w:trPr>
          <w:trHeight w:hRule="exact" w:val="373"/>
        </w:trPr>
        <w:tc>
          <w:tcPr>
            <w:tcW w:w="6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15A" w:rsidRPr="0050015A" w:rsidRDefault="0050015A" w:rsidP="005001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15A" w:rsidRPr="0050015A" w:rsidRDefault="00912F4B" w:rsidP="00912F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50015A" w:rsidRPr="0050015A" w:rsidTr="00787BC3">
        <w:trPr>
          <w:trHeight w:hRule="exact" w:val="373"/>
        </w:trPr>
        <w:tc>
          <w:tcPr>
            <w:tcW w:w="6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15A" w:rsidRPr="0050015A" w:rsidRDefault="0050015A" w:rsidP="005001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15A" w:rsidRPr="0050015A" w:rsidRDefault="0050015A" w:rsidP="005001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5C56" w:rsidRPr="0050015A" w:rsidTr="00787BC3">
        <w:trPr>
          <w:trHeight w:hRule="exact" w:val="373"/>
        </w:trPr>
        <w:tc>
          <w:tcPr>
            <w:tcW w:w="6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5C56" w:rsidRPr="0050015A" w:rsidRDefault="00B35C56" w:rsidP="005001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5C56" w:rsidRPr="0050015A" w:rsidRDefault="00B35C56" w:rsidP="00B35C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0015A" w:rsidRPr="0050015A" w:rsidTr="00787BC3">
        <w:trPr>
          <w:trHeight w:hRule="exact" w:val="373"/>
        </w:trPr>
        <w:tc>
          <w:tcPr>
            <w:tcW w:w="6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15A" w:rsidRPr="0050015A" w:rsidRDefault="0050015A" w:rsidP="005001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15A" w:rsidRPr="0050015A" w:rsidRDefault="0050015A" w:rsidP="005001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15A" w:rsidRPr="0050015A" w:rsidTr="00787BC3">
        <w:trPr>
          <w:trHeight w:hRule="exact" w:val="373"/>
        </w:trPr>
        <w:tc>
          <w:tcPr>
            <w:tcW w:w="6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15A" w:rsidRPr="0050015A" w:rsidRDefault="0050015A" w:rsidP="005001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 (или работы)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15A" w:rsidRPr="0050015A" w:rsidRDefault="00912F4B" w:rsidP="005001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</w:tr>
      <w:tr w:rsidR="0050015A" w:rsidRPr="0050015A" w:rsidTr="00787BC3">
        <w:trPr>
          <w:trHeight w:hRule="exact" w:val="379"/>
        </w:trPr>
        <w:tc>
          <w:tcPr>
            <w:tcW w:w="6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15A" w:rsidRPr="0050015A" w:rsidRDefault="0050015A" w:rsidP="005001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15A" w:rsidRPr="0050015A" w:rsidRDefault="0050015A" w:rsidP="005001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15A" w:rsidRPr="0050015A" w:rsidTr="00787BC3">
        <w:trPr>
          <w:trHeight w:hRule="exact" w:val="373"/>
        </w:trPr>
        <w:tc>
          <w:tcPr>
            <w:tcW w:w="6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15A" w:rsidRPr="0050015A" w:rsidRDefault="0050015A" w:rsidP="005001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курсовая работа (проект) </w:t>
            </w:r>
            <w:r w:rsidRPr="0050015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(</w:t>
            </w:r>
            <w:r w:rsidRPr="0050015A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0"/>
                <w:szCs w:val="20"/>
                <w:lang w:eastAsia="ru-RU"/>
              </w:rPr>
              <w:t>если предусмотрено)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15A" w:rsidRPr="0050015A" w:rsidRDefault="0050015A" w:rsidP="005001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15A" w:rsidRPr="0050015A" w:rsidTr="00787BC3">
        <w:trPr>
          <w:trHeight w:hRule="exact" w:val="486"/>
        </w:trPr>
        <w:tc>
          <w:tcPr>
            <w:tcW w:w="6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15A" w:rsidRPr="0050015A" w:rsidRDefault="0050015A" w:rsidP="005001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Промежуточная аттестация в форме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15A" w:rsidRPr="0050015A" w:rsidRDefault="0050015A" w:rsidP="005001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78"/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eastAsia="ru-RU"/>
        </w:rPr>
      </w:pPr>
    </w:p>
    <w:p w:rsidR="0050015A" w:rsidRPr="0050015A" w:rsidRDefault="0050015A" w:rsidP="0050015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78"/>
        <w:rPr>
          <w:rFonts w:ascii="Times New Roman" w:eastAsia="Times New Roman" w:hAnsi="Times New Roman" w:cs="Times New Roman"/>
          <w:b/>
          <w:bCs/>
          <w:color w:val="000000"/>
          <w:spacing w:val="-10"/>
          <w:sz w:val="20"/>
          <w:szCs w:val="20"/>
          <w:lang w:eastAsia="ru-RU"/>
        </w:rPr>
      </w:pPr>
      <w:r w:rsidRPr="0050015A">
        <w:rPr>
          <w:rFonts w:ascii="Times New Roman" w:eastAsia="Times New Roman" w:hAnsi="Times New Roman" w:cs="Times New Roman"/>
          <w:b/>
          <w:bCs/>
          <w:color w:val="000000"/>
          <w:spacing w:val="-10"/>
          <w:sz w:val="20"/>
          <w:szCs w:val="20"/>
          <w:lang w:eastAsia="ru-RU"/>
        </w:rPr>
        <w:br w:type="page"/>
      </w:r>
    </w:p>
    <w:p w:rsidR="0050015A" w:rsidRDefault="0050015A" w:rsidP="00500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001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015A" w:rsidRPr="00EF4B91" w:rsidRDefault="0050015A" w:rsidP="005001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0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</w:t>
      </w:r>
      <w:r w:rsidR="00655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500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Тематический план и содержание учебной дисциплины «Иностранный язык»</w:t>
      </w:r>
    </w:p>
    <w:p w:rsidR="00EF4B91" w:rsidRPr="0050015A" w:rsidRDefault="00912F4B" w:rsidP="005001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курс</w:t>
      </w:r>
    </w:p>
    <w:p w:rsidR="0050015A" w:rsidRPr="0050015A" w:rsidRDefault="0050015A" w:rsidP="00500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2F4B" w:rsidRPr="00912F4B" w:rsidRDefault="00912F4B" w:rsidP="00912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14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6"/>
        <w:gridCol w:w="523"/>
        <w:gridCol w:w="7940"/>
        <w:gridCol w:w="1275"/>
        <w:gridCol w:w="1275"/>
      </w:tblGrid>
      <w:tr w:rsidR="00912F4B" w:rsidRPr="00912F4B" w:rsidTr="00483EB9">
        <w:tc>
          <w:tcPr>
            <w:tcW w:w="3694" w:type="dxa"/>
            <w:gridSpan w:val="2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463" w:type="dxa"/>
            <w:gridSpan w:val="2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</w:t>
            </w: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912F4B" w:rsidRPr="00912F4B" w:rsidTr="00483EB9">
        <w:tc>
          <w:tcPr>
            <w:tcW w:w="3694" w:type="dxa"/>
            <w:gridSpan w:val="2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3" w:type="dxa"/>
            <w:gridSpan w:val="2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12F4B" w:rsidRPr="00912F4B" w:rsidTr="00912F4B">
        <w:tc>
          <w:tcPr>
            <w:tcW w:w="12157" w:type="dxa"/>
            <w:gridSpan w:val="4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Вводно-коррективный курс.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A4B5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58"/>
        </w:trPr>
        <w:tc>
          <w:tcPr>
            <w:tcW w:w="3694" w:type="dxa"/>
            <w:gridSpan w:val="2"/>
            <w:vMerge w:val="restart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1.1 Welcome to the planet of English</w:t>
            </w:r>
          </w:p>
        </w:tc>
        <w:tc>
          <w:tcPr>
            <w:tcW w:w="8463" w:type="dxa"/>
            <w:gridSpan w:val="2"/>
          </w:tcPr>
          <w:p w:rsidR="00912F4B" w:rsidRPr="00912F4B" w:rsidRDefault="00912F4B" w:rsidP="00912F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Теоритические занятия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3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английского языка в современном мире.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3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3" w:type="dxa"/>
            <w:gridSpan w:val="2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80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фонетики английского языка.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80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себе. Приветствие, прощание, представление себя в официальной и неофициальной обстановке.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278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Appearance</w:t>
            </w:r>
            <w:proofErr w:type="spellEnd"/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Character</w:t>
            </w:r>
            <w:proofErr w:type="spellEnd"/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912F4B">
        <w:trPr>
          <w:trHeight w:val="80"/>
        </w:trPr>
        <w:tc>
          <w:tcPr>
            <w:tcW w:w="12157" w:type="dxa"/>
            <w:gridSpan w:val="4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 Социально-бытовая сфера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58"/>
        </w:trPr>
        <w:tc>
          <w:tcPr>
            <w:tcW w:w="3694" w:type="dxa"/>
            <w:gridSpan w:val="2"/>
            <w:vMerge w:val="restart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2.1 The united family is the best treasure</w:t>
            </w:r>
          </w:p>
        </w:tc>
        <w:tc>
          <w:tcPr>
            <w:tcW w:w="8463" w:type="dxa"/>
            <w:gridSpan w:val="2"/>
          </w:tcPr>
          <w:p w:rsidR="00912F4B" w:rsidRPr="00912F4B" w:rsidRDefault="00912F4B" w:rsidP="00912F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3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 Simple Tense.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3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My family. 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человека.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92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№1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35"/>
        </w:trPr>
        <w:tc>
          <w:tcPr>
            <w:tcW w:w="3694" w:type="dxa"/>
            <w:gridSpan w:val="2"/>
            <w:vMerge w:val="restart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2.2 There is no place like home</w:t>
            </w:r>
          </w:p>
        </w:tc>
        <w:tc>
          <w:tcPr>
            <w:tcW w:w="8463" w:type="dxa"/>
            <w:gridSpan w:val="2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</w:t>
            </w: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3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There is and there are structures.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21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house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Описание жилища и учебного заведения.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21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British homes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62"/>
        </w:trPr>
        <w:tc>
          <w:tcPr>
            <w:tcW w:w="3694" w:type="dxa"/>
            <w:gridSpan w:val="2"/>
            <w:vMerge w:val="restart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2.3 What do college students do?</w:t>
            </w:r>
          </w:p>
        </w:tc>
        <w:tc>
          <w:tcPr>
            <w:tcW w:w="8463" w:type="dxa"/>
            <w:gridSpan w:val="2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3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 и порядковые числительные. Предлоги времени.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3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working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day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Распорядок дня студента.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3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Множественное число имен существительных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3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места и направления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3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Love, like, enjoy + infinitive/</w:t>
            </w:r>
            <w:proofErr w:type="spellStart"/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Ving</w:t>
            </w:r>
            <w:proofErr w:type="spellEnd"/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3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 w:val="restart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2.4 What is your hobby?</w:t>
            </w:r>
          </w:p>
        </w:tc>
        <w:tc>
          <w:tcPr>
            <w:tcW w:w="8463" w:type="dxa"/>
            <w:gridSpan w:val="2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</w:t>
            </w: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3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 hobby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35"/>
        </w:trPr>
        <w:tc>
          <w:tcPr>
            <w:tcW w:w="3694" w:type="dxa"/>
            <w:gridSpan w:val="2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0" w:type="dxa"/>
            <w:shd w:val="clear" w:color="auto" w:fill="auto"/>
          </w:tcPr>
          <w:p w:rsidR="00912F4B" w:rsidRPr="00912F4B" w:rsidRDefault="00483EB9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Лекционное занятие </w:t>
            </w:r>
          </w:p>
        </w:tc>
        <w:tc>
          <w:tcPr>
            <w:tcW w:w="1275" w:type="dxa"/>
            <w:shd w:val="clear" w:color="auto" w:fill="auto"/>
          </w:tcPr>
          <w:p w:rsidR="00912F4B" w:rsidRPr="00483EB9" w:rsidRDefault="00483EB9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 w:val="restart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2.5 How do I get there?</w:t>
            </w:r>
          </w:p>
        </w:tc>
        <w:tc>
          <w:tcPr>
            <w:tcW w:w="8463" w:type="dxa"/>
            <w:gridSpan w:val="2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A4B5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вопросов.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Наречия, выражения места и направления.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местоположения объекта.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№3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 w:val="restart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Eating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traditions</w:t>
            </w:r>
          </w:p>
        </w:tc>
        <w:tc>
          <w:tcPr>
            <w:tcW w:w="8463" w:type="dxa"/>
            <w:gridSpan w:val="2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Исчисляемые и неисчисляемые существительные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lot of,  much, many, little, few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3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British meals. My family food traditions.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912F4B">
        <w:trPr>
          <w:trHeight w:val="161"/>
        </w:trPr>
        <w:tc>
          <w:tcPr>
            <w:tcW w:w="12157" w:type="dxa"/>
            <w:gridSpan w:val="4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Социально – культурная сфера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 w:val="restart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3.1 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Shops and shopping</w:t>
            </w:r>
          </w:p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3" w:type="dxa"/>
            <w:gridSpan w:val="2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Местоимение. Неопределенные местоимения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At the shop.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 favorite shopping center.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 w:val="restart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3.2 Sports on land, in Water, in the Air</w:t>
            </w: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463" w:type="dxa"/>
            <w:gridSpan w:val="2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прилагательное. Степени сравнения прилагательных.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погоды, себя, друзей, свой дом.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Sport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life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Физкультура и спорт, здоровый образ жизни.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 w:val="restart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3.3  What are you doing now?</w:t>
            </w:r>
          </w:p>
        </w:tc>
        <w:tc>
          <w:tcPr>
            <w:tcW w:w="8463" w:type="dxa"/>
            <w:gridSpan w:val="2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</w:t>
            </w: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3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Present Continuous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3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Planning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trip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Экскурсии и путешествия.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300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№4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912F4B">
        <w:trPr>
          <w:trHeight w:val="126"/>
        </w:trPr>
        <w:tc>
          <w:tcPr>
            <w:tcW w:w="12157" w:type="dxa"/>
            <w:gridSpan w:val="4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 Страны изучаемого языка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88"/>
        </w:trPr>
        <w:tc>
          <w:tcPr>
            <w:tcW w:w="3694" w:type="dxa"/>
            <w:gridSpan w:val="2"/>
            <w:vMerge w:val="restart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4.1  Moscow, it’s past and present</w:t>
            </w: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463" w:type="dxa"/>
            <w:gridSpan w:val="2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</w:t>
            </w: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90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Past Simple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90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Конструкция 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used to +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инфинитив.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90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Moscow: forever young and beautiful.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Moscow attractions.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 w:val="restart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 4.2  Russia – our beloved country</w:t>
            </w:r>
          </w:p>
        </w:tc>
        <w:tc>
          <w:tcPr>
            <w:tcW w:w="8463" w:type="dxa"/>
            <w:gridSpan w:val="2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34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How to express future.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9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national symbols of Russia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№5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 w:val="restart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 4.3  A glimpse of Britain</w:t>
            </w:r>
          </w:p>
        </w:tc>
        <w:tc>
          <w:tcPr>
            <w:tcW w:w="8463" w:type="dxa"/>
            <w:gridSpan w:val="2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28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Страдательный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25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Some facts about the UK.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London is a capital of Great Britain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A4B5B" w:rsidRPr="00912F4B" w:rsidTr="00483EB9">
        <w:trPr>
          <w:trHeight w:val="161"/>
        </w:trPr>
        <w:tc>
          <w:tcPr>
            <w:tcW w:w="3694" w:type="dxa"/>
            <w:gridSpan w:val="2"/>
            <w:vMerge w:val="restart"/>
            <w:shd w:val="clear" w:color="auto" w:fill="auto"/>
          </w:tcPr>
          <w:p w:rsidR="009A4B5B" w:rsidRPr="00912F4B" w:rsidRDefault="009A4B5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4.4 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Customs, Traditions, Superstations</w:t>
            </w:r>
          </w:p>
        </w:tc>
        <w:tc>
          <w:tcPr>
            <w:tcW w:w="8463" w:type="dxa"/>
            <w:gridSpan w:val="2"/>
          </w:tcPr>
          <w:p w:rsidR="009A4B5B" w:rsidRPr="00912F4B" w:rsidRDefault="009A4B5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9A4B5B" w:rsidRPr="00912F4B" w:rsidRDefault="009A4B5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9A4B5B" w:rsidRPr="00912F4B" w:rsidRDefault="009A4B5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4B5B" w:rsidRPr="00912F4B" w:rsidRDefault="009A4B5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4B5B" w:rsidRPr="00912F4B" w:rsidRDefault="009A4B5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B5B" w:rsidRPr="00912F4B" w:rsidTr="00483EB9">
        <w:trPr>
          <w:trHeight w:val="270"/>
        </w:trPr>
        <w:tc>
          <w:tcPr>
            <w:tcW w:w="3694" w:type="dxa"/>
            <w:gridSpan w:val="2"/>
            <w:vMerge/>
            <w:shd w:val="clear" w:color="auto" w:fill="auto"/>
          </w:tcPr>
          <w:p w:rsidR="009A4B5B" w:rsidRPr="00912F4B" w:rsidRDefault="009A4B5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A4B5B" w:rsidRPr="00912F4B" w:rsidRDefault="009A4B5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40" w:type="dxa"/>
            <w:shd w:val="clear" w:color="auto" w:fill="auto"/>
          </w:tcPr>
          <w:p w:rsidR="009A4B5B" w:rsidRPr="00912F4B" w:rsidRDefault="009A4B5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Артикль.</w:t>
            </w:r>
          </w:p>
        </w:tc>
        <w:tc>
          <w:tcPr>
            <w:tcW w:w="1275" w:type="dxa"/>
            <w:shd w:val="clear" w:color="auto" w:fill="auto"/>
          </w:tcPr>
          <w:p w:rsidR="009A4B5B" w:rsidRPr="00912F4B" w:rsidRDefault="009A4B5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A4B5B" w:rsidRPr="00912F4B" w:rsidRDefault="009A4B5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B5B" w:rsidRPr="00912F4B" w:rsidTr="00483EB9">
        <w:trPr>
          <w:trHeight w:val="267"/>
        </w:trPr>
        <w:tc>
          <w:tcPr>
            <w:tcW w:w="3694" w:type="dxa"/>
            <w:gridSpan w:val="2"/>
            <w:vMerge/>
            <w:shd w:val="clear" w:color="auto" w:fill="auto"/>
          </w:tcPr>
          <w:p w:rsidR="009A4B5B" w:rsidRPr="00912F4B" w:rsidRDefault="009A4B5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A4B5B" w:rsidRPr="00912F4B" w:rsidRDefault="009A4B5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40" w:type="dxa"/>
            <w:shd w:val="clear" w:color="auto" w:fill="auto"/>
          </w:tcPr>
          <w:p w:rsidR="009A4B5B" w:rsidRPr="00912F4B" w:rsidRDefault="009A4B5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are their traditions?</w:t>
            </w:r>
          </w:p>
        </w:tc>
        <w:tc>
          <w:tcPr>
            <w:tcW w:w="1275" w:type="dxa"/>
            <w:shd w:val="clear" w:color="auto" w:fill="auto"/>
          </w:tcPr>
          <w:p w:rsidR="009A4B5B" w:rsidRPr="00912F4B" w:rsidRDefault="009A4B5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A4B5B" w:rsidRPr="00912F4B" w:rsidRDefault="009A4B5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B5B" w:rsidRPr="00912F4B" w:rsidTr="00483EB9">
        <w:trPr>
          <w:trHeight w:val="345"/>
        </w:trPr>
        <w:tc>
          <w:tcPr>
            <w:tcW w:w="3694" w:type="dxa"/>
            <w:gridSpan w:val="2"/>
            <w:vMerge/>
            <w:shd w:val="clear" w:color="auto" w:fill="auto"/>
          </w:tcPr>
          <w:p w:rsidR="009A4B5B" w:rsidRPr="00912F4B" w:rsidRDefault="009A4B5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A4B5B" w:rsidRPr="00912F4B" w:rsidRDefault="009A4B5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40" w:type="dxa"/>
            <w:shd w:val="clear" w:color="auto" w:fill="auto"/>
          </w:tcPr>
          <w:p w:rsidR="009A4B5B" w:rsidRPr="00912F4B" w:rsidRDefault="009A4B5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 favorite national holiday.</w:t>
            </w:r>
          </w:p>
        </w:tc>
        <w:tc>
          <w:tcPr>
            <w:tcW w:w="1275" w:type="dxa"/>
            <w:shd w:val="clear" w:color="auto" w:fill="auto"/>
          </w:tcPr>
          <w:p w:rsidR="009A4B5B" w:rsidRPr="00912F4B" w:rsidRDefault="009A4B5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A4B5B" w:rsidRPr="00912F4B" w:rsidRDefault="009A4B5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B5B" w:rsidRPr="00912F4B" w:rsidTr="00483EB9">
        <w:trPr>
          <w:trHeight w:val="345"/>
        </w:trPr>
        <w:tc>
          <w:tcPr>
            <w:tcW w:w="3694" w:type="dxa"/>
            <w:gridSpan w:val="2"/>
            <w:vMerge/>
            <w:shd w:val="clear" w:color="auto" w:fill="auto"/>
          </w:tcPr>
          <w:p w:rsidR="009A4B5B" w:rsidRPr="00912F4B" w:rsidRDefault="009A4B5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A4B5B" w:rsidRPr="00912F4B" w:rsidRDefault="009A4B5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40" w:type="dxa"/>
            <w:shd w:val="clear" w:color="auto" w:fill="auto"/>
          </w:tcPr>
          <w:p w:rsidR="009A4B5B" w:rsidRPr="009A4B5B" w:rsidRDefault="009A4B5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75" w:type="dxa"/>
            <w:shd w:val="clear" w:color="auto" w:fill="auto"/>
          </w:tcPr>
          <w:p w:rsidR="009A4B5B" w:rsidRPr="00912F4B" w:rsidRDefault="009A4B5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A4B5B" w:rsidRPr="00912F4B" w:rsidRDefault="009A4B5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161"/>
        </w:trPr>
        <w:tc>
          <w:tcPr>
            <w:tcW w:w="3694" w:type="dxa"/>
            <w:gridSpan w:val="2"/>
            <w:vMerge w:val="restart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 4.5 The countryside or the big city?</w:t>
            </w: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463" w:type="dxa"/>
            <w:gridSpan w:val="2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378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Gerund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435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Living in a city or a village: advantages and disadvantages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54"/>
        </w:trPr>
        <w:tc>
          <w:tcPr>
            <w:tcW w:w="3694" w:type="dxa"/>
            <w:gridSpan w:val="2"/>
            <w:vMerge w:val="restart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4.6 The Olympic Movement </w:t>
            </w:r>
          </w:p>
        </w:tc>
        <w:tc>
          <w:tcPr>
            <w:tcW w:w="8463" w:type="dxa"/>
            <w:gridSpan w:val="2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</w:t>
            </w: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12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4B" w:rsidRPr="00912F4B" w:rsidTr="00483EB9">
        <w:trPr>
          <w:trHeight w:val="54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Present Perfect, The Past Perfect, The Past Simple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54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</w:t>
            </w:r>
            <w:proofErr w:type="spellEnd"/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-временный формы.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31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Some facts about Olympic games.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12F4B" w:rsidRPr="00912F4B" w:rsidTr="00483EB9">
        <w:trPr>
          <w:trHeight w:val="131"/>
        </w:trPr>
        <w:tc>
          <w:tcPr>
            <w:tcW w:w="3694" w:type="dxa"/>
            <w:gridSpan w:val="2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3" w:type="dxa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40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 favorite type of sport.</w:t>
            </w:r>
          </w:p>
        </w:tc>
        <w:tc>
          <w:tcPr>
            <w:tcW w:w="1275" w:type="dxa"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12F4B" w:rsidRPr="00912F4B" w:rsidRDefault="00912F4B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83EB9" w:rsidRPr="00912F4B" w:rsidTr="00483EB9">
        <w:trPr>
          <w:trHeight w:val="161"/>
        </w:trPr>
        <w:tc>
          <w:tcPr>
            <w:tcW w:w="3688" w:type="dxa"/>
          </w:tcPr>
          <w:p w:rsidR="00483EB9" w:rsidRPr="00912F4B" w:rsidRDefault="00483EB9" w:rsidP="009A4B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  <w:gridSpan w:val="2"/>
          </w:tcPr>
          <w:p w:rsidR="00483EB9" w:rsidRPr="00912F4B" w:rsidRDefault="00483EB9" w:rsidP="00483E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940" w:type="dxa"/>
          </w:tcPr>
          <w:p w:rsidR="00483EB9" w:rsidRPr="00483EB9" w:rsidRDefault="00483EB9" w:rsidP="0048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Лекционное занятие</w:t>
            </w:r>
          </w:p>
        </w:tc>
        <w:tc>
          <w:tcPr>
            <w:tcW w:w="1275" w:type="dxa"/>
            <w:shd w:val="clear" w:color="auto" w:fill="auto"/>
          </w:tcPr>
          <w:p w:rsidR="00483EB9" w:rsidRPr="009A4B5B" w:rsidRDefault="00483EB9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483EB9" w:rsidRPr="00912F4B" w:rsidRDefault="00483EB9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83EB9" w:rsidRPr="00912F4B" w:rsidTr="00093E4C">
        <w:trPr>
          <w:trHeight w:val="161"/>
        </w:trPr>
        <w:tc>
          <w:tcPr>
            <w:tcW w:w="12157" w:type="dxa"/>
            <w:gridSpan w:val="4"/>
          </w:tcPr>
          <w:p w:rsidR="00483EB9" w:rsidRPr="00912F4B" w:rsidRDefault="00483EB9" w:rsidP="00483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   </w:t>
            </w:r>
          </w:p>
        </w:tc>
        <w:tc>
          <w:tcPr>
            <w:tcW w:w="1275" w:type="dxa"/>
            <w:shd w:val="clear" w:color="auto" w:fill="auto"/>
          </w:tcPr>
          <w:p w:rsidR="00483EB9" w:rsidRPr="00912F4B" w:rsidRDefault="00483EB9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275" w:type="dxa"/>
            <w:shd w:val="clear" w:color="auto" w:fill="auto"/>
          </w:tcPr>
          <w:p w:rsidR="00483EB9" w:rsidRPr="00912F4B" w:rsidRDefault="00483EB9" w:rsidP="0091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F4B91" w:rsidRDefault="00EF4B91" w:rsidP="00EF4B91">
      <w:pPr>
        <w:widowControl w:val="0"/>
        <w:shd w:val="clear" w:color="auto" w:fill="FFFFFF"/>
        <w:autoSpaceDE w:val="0"/>
        <w:autoSpaceDN w:val="0"/>
        <w:adjustRightInd w:val="0"/>
        <w:spacing w:before="288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EF4B91" w:rsidSect="0050015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F4B91" w:rsidRPr="00EF4B91" w:rsidRDefault="00EF4B91" w:rsidP="00EF4B91">
      <w:pPr>
        <w:widowControl w:val="0"/>
        <w:shd w:val="clear" w:color="auto" w:fill="FFFFFF"/>
        <w:autoSpaceDE w:val="0"/>
        <w:autoSpaceDN w:val="0"/>
        <w:adjustRightInd w:val="0"/>
        <w:spacing w:before="288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4B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EF4B91" w:rsidRPr="00EF4B91" w:rsidRDefault="00EF4B91" w:rsidP="00EF4B91">
      <w:pPr>
        <w:widowControl w:val="0"/>
        <w:shd w:val="clear" w:color="auto" w:fill="FFFFFF"/>
        <w:autoSpaceDE w:val="0"/>
        <w:autoSpaceDN w:val="0"/>
        <w:adjustRightInd w:val="0"/>
        <w:spacing w:before="288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B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3.1. Требования к материально-техническому обеспечению</w:t>
      </w:r>
    </w:p>
    <w:p w:rsidR="00EF4B91" w:rsidRPr="00EF4B91" w:rsidRDefault="00EF4B91" w:rsidP="00EF4B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учебной дисциплины требует наличия учебного кабинета.</w:t>
      </w:r>
    </w:p>
    <w:p w:rsidR="00EF4B91" w:rsidRPr="00EF4B91" w:rsidRDefault="00EF4B91" w:rsidP="00EF4B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учебного кабинета: посадочные места по количеству </w:t>
      </w:r>
      <w:proofErr w:type="gramStart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рабочее место преподавателя, необходимая методическая и справочная литература по дисциплине  (в </w:t>
      </w:r>
      <w:proofErr w:type="spellStart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электронном виде).</w:t>
      </w:r>
    </w:p>
    <w:p w:rsidR="00EF4B91" w:rsidRPr="00EF4B91" w:rsidRDefault="00EF4B91" w:rsidP="00EF4B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обучения: компьютер с лицензионным программным обеспечением;</w:t>
      </w:r>
    </w:p>
    <w:p w:rsidR="00EF4B91" w:rsidRPr="00EF4B91" w:rsidRDefault="00EF4B91" w:rsidP="00EF4B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многофункциональный комплекс преподавателя; </w:t>
      </w:r>
    </w:p>
    <w:p w:rsidR="00EF4B91" w:rsidRPr="00EF4B91" w:rsidRDefault="00EF4B91" w:rsidP="00EF4B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наглядные пособия (комплекты учебных таблиц, плакатов, портретов выдающихся ученых, поэтов, писателей и др.); </w:t>
      </w:r>
    </w:p>
    <w:p w:rsidR="00EF4B91" w:rsidRPr="00EF4B91" w:rsidRDefault="00EF4B91" w:rsidP="00EF4B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информационно-коммуникативные средства; </w:t>
      </w:r>
    </w:p>
    <w:p w:rsidR="00EF4B91" w:rsidRPr="00EF4B91" w:rsidRDefault="00EF4B91" w:rsidP="00EF4B9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экранно-звуковые пособия; </w:t>
      </w:r>
    </w:p>
    <w:p w:rsidR="00EF4B91" w:rsidRPr="00EF4B91" w:rsidRDefault="00EF4B91" w:rsidP="00EF4B9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библиотечный фонд.</w:t>
      </w:r>
    </w:p>
    <w:p w:rsidR="00EF4B91" w:rsidRPr="00EF4B91" w:rsidRDefault="00EF4B91" w:rsidP="00EF4B91">
      <w:pPr>
        <w:widowControl w:val="0"/>
        <w:shd w:val="clear" w:color="auto" w:fill="FFFFFF"/>
        <w:autoSpaceDE w:val="0"/>
        <w:autoSpaceDN w:val="0"/>
        <w:adjustRightInd w:val="0"/>
        <w:spacing w:before="322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B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Информационное обеспечение обучения</w:t>
      </w:r>
    </w:p>
    <w:p w:rsidR="00EF4B91" w:rsidRPr="00EF4B91" w:rsidRDefault="00EF4B91" w:rsidP="00EF4B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4B91" w:rsidRPr="00EF4B91" w:rsidRDefault="00EF4B91" w:rsidP="00EF4B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источники</w:t>
      </w:r>
    </w:p>
    <w:p w:rsidR="00EF4B91" w:rsidRPr="00EF4B91" w:rsidRDefault="00EF4B91" w:rsidP="00EF4B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F4B91" w:rsidRPr="00EF4B91" w:rsidRDefault="00EF4B91" w:rsidP="00EF4B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Голубев, А. П. Английский язык для технических специальностей: учебник. Изд. 9-е, стереотип. / А. П. Голубев, А. П. </w:t>
      </w:r>
      <w:proofErr w:type="spellStart"/>
      <w:r w:rsidRPr="00EF4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Коржавый</w:t>
      </w:r>
      <w:proofErr w:type="spellEnd"/>
      <w:r w:rsidRPr="00EF4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И. Б. Смирнова. - М.: Академия, 2018.- 208 с.</w:t>
      </w:r>
    </w:p>
    <w:p w:rsidR="00EF4B91" w:rsidRPr="00EF4B91" w:rsidRDefault="00EF4B91" w:rsidP="00EF4B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Голицынский</w:t>
      </w:r>
      <w:proofErr w:type="spellEnd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Б., Грамматика</w:t>
      </w:r>
      <w:proofErr w:type="gramStart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сборник упражнений / Ю. </w:t>
      </w:r>
      <w:proofErr w:type="spellStart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Голицынский</w:t>
      </w:r>
      <w:proofErr w:type="spellEnd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 </w:t>
      </w:r>
      <w:proofErr w:type="spellStart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Голицынская</w:t>
      </w:r>
      <w:proofErr w:type="spellEnd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Изд. 8-е, </w:t>
      </w:r>
      <w:proofErr w:type="spellStart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- Санкт-Петербург: </w:t>
      </w:r>
      <w:proofErr w:type="spellStart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Каро</w:t>
      </w:r>
      <w:proofErr w:type="spellEnd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, 2017. – 576 с.</w:t>
      </w:r>
    </w:p>
    <w:p w:rsidR="00EF4B91" w:rsidRDefault="00EF4B91" w:rsidP="00EF4B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Агабекян</w:t>
      </w:r>
      <w:proofErr w:type="spellEnd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 – Английский для инженеров: Ростов н/Д</w:t>
      </w:r>
      <w:proofErr w:type="gramStart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Феникс, 2016. – 317 с. – (Высшее образование)</w:t>
      </w:r>
    </w:p>
    <w:p w:rsidR="00483EB9" w:rsidRPr="00EF4B91" w:rsidRDefault="00483EB9" w:rsidP="00483E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Краснова, Т. И.  Английский язык для специалистов в области интернет-технологий. </w:t>
      </w:r>
      <w:proofErr w:type="spellStart"/>
      <w:r w:rsidRPr="00483EB9"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48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3EB9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48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3EB9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</w:t>
      </w:r>
      <w:proofErr w:type="spellEnd"/>
      <w:r w:rsidRPr="0048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3EB9">
        <w:rPr>
          <w:rFonts w:ascii="Times New Roman" w:eastAsia="Times New Roman" w:hAnsi="Times New Roman" w:cs="Times New Roman"/>
          <w:sz w:val="24"/>
          <w:szCs w:val="24"/>
          <w:lang w:eastAsia="ru-RU"/>
        </w:rPr>
        <w:t>Technologies</w:t>
      </w:r>
      <w:proofErr w:type="spellEnd"/>
      <w:proofErr w:type="gramStart"/>
      <w:r w:rsidRPr="0048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8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для среднего профессионального образования / Т. И. Краснова, В. Н. </w:t>
      </w:r>
      <w:proofErr w:type="spellStart"/>
      <w:r w:rsidRPr="00483E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Вичугов</w:t>
      </w:r>
      <w:proofErr w:type="spellEnd"/>
      <w:r w:rsidRPr="0048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3-е изд., </w:t>
      </w:r>
      <w:proofErr w:type="spellStart"/>
      <w:r w:rsidRPr="00483E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48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— Москва : Издательство </w:t>
      </w:r>
      <w:proofErr w:type="spellStart"/>
      <w:r w:rsidRPr="00483EB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483EB9">
        <w:rPr>
          <w:rFonts w:ascii="Times New Roman" w:eastAsia="Times New Roman" w:hAnsi="Times New Roman" w:cs="Times New Roman"/>
          <w:sz w:val="24"/>
          <w:szCs w:val="24"/>
          <w:lang w:eastAsia="ru-RU"/>
        </w:rPr>
        <w:t>, 2023. — 191 с. — (Професси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ональное образование).</w:t>
      </w:r>
    </w:p>
    <w:p w:rsidR="00EF4B91" w:rsidRPr="00EF4B91" w:rsidRDefault="00EF4B91" w:rsidP="00EF4B9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B91" w:rsidRPr="00EF4B91" w:rsidRDefault="00EF4B91" w:rsidP="00EF4B9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B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</w:t>
      </w:r>
      <w:r w:rsidRPr="00EF4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</w:t>
      </w:r>
    </w:p>
    <w:p w:rsidR="00EF4B91" w:rsidRPr="00EF4B91" w:rsidRDefault="00EF4B91" w:rsidP="00EF4B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B91" w:rsidRPr="00EF4B91" w:rsidRDefault="00EF4B91" w:rsidP="00EF4B9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Глендиннинг</w:t>
      </w:r>
      <w:proofErr w:type="spellEnd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Эрик Х. - Технология: Учебник на англ. яз. – Оксфорд: Издательство Оксфордского университета, </w:t>
      </w:r>
      <w:proofErr w:type="spellStart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Б.г</w:t>
      </w:r>
      <w:proofErr w:type="spellEnd"/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. -136 с.</w:t>
      </w:r>
    </w:p>
    <w:p w:rsidR="00EF4B91" w:rsidRPr="00EF4B91" w:rsidRDefault="00EF4B91" w:rsidP="00EF4B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B91" w:rsidRPr="00EF4B91" w:rsidRDefault="00EF4B91" w:rsidP="00EF4B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Электронные ресурсы (сайт)</w:t>
      </w:r>
    </w:p>
    <w:p w:rsidR="00EF4B91" w:rsidRPr="00EF4B91" w:rsidRDefault="00EF4B91" w:rsidP="00EF4B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4B91" w:rsidRPr="00483EB9" w:rsidRDefault="00EF4B91" w:rsidP="006556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Фишман</w:t>
      </w:r>
      <w:r w:rsidRPr="00EF4B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 </w:t>
      </w: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F4B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F4B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- “Professional English”. </w:t>
      </w: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Учебное пособие. –Инфра-М: Москва, 2016. -120 с. Режим доступа: </w:t>
      </w:r>
      <w:hyperlink r:id="rId8" w:history="1">
        <w:r w:rsidRPr="00EF4B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</w:t>
        </w:r>
      </w:hyperlink>
    </w:p>
    <w:p w:rsidR="00483EB9" w:rsidRPr="00483EB9" w:rsidRDefault="00483EB9" w:rsidP="00483EB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EB9">
        <w:rPr>
          <w:rFonts w:ascii="Times New Roman" w:eastAsia="Times New Roman" w:hAnsi="Times New Roman" w:cs="Times New Roman"/>
          <w:sz w:val="24"/>
          <w:szCs w:val="24"/>
          <w:lang w:eastAsia="ru-RU"/>
        </w:rPr>
        <w:t>http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s://urait.ru</w:t>
      </w:r>
    </w:p>
    <w:p w:rsidR="00483EB9" w:rsidRDefault="00483EB9" w:rsidP="00483EB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483EB9" w:rsidRDefault="00483EB9" w:rsidP="00483EB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483EB9" w:rsidRPr="00EF4B91" w:rsidRDefault="00483EB9" w:rsidP="00483EB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83EB9" w:rsidRPr="00EF4B91" w:rsidSect="00EF4B9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F4B91" w:rsidRPr="00EF4B91" w:rsidRDefault="00EF4B91" w:rsidP="006556DF">
      <w:pPr>
        <w:widowControl w:val="0"/>
        <w:shd w:val="clear" w:color="auto" w:fill="FFFFFF"/>
        <w:autoSpaceDE w:val="0"/>
        <w:autoSpaceDN w:val="0"/>
        <w:adjustRightInd w:val="0"/>
        <w:spacing w:before="470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4B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 Характеристика основных видов учебной деятельности</w:t>
      </w:r>
    </w:p>
    <w:tbl>
      <w:tblPr>
        <w:tblW w:w="1032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477"/>
      </w:tblGrid>
      <w:tr w:rsidR="00EF4B91" w:rsidRPr="00EF4B91" w:rsidTr="006556D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B91" w:rsidRPr="00EF4B91" w:rsidRDefault="00EF4B91" w:rsidP="00EF4B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обучения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91" w:rsidRPr="00EF4B91" w:rsidRDefault="00EF4B91" w:rsidP="00EF4B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основных видов учебной деятельности (на уровне учебных действий)</w:t>
            </w:r>
          </w:p>
        </w:tc>
      </w:tr>
      <w:tr w:rsidR="00EF4B91" w:rsidRPr="00EF4B91" w:rsidTr="006556D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B91" w:rsidRPr="00EF4B91" w:rsidRDefault="00EF4B91" w:rsidP="00EF4B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4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Грамматические  навыки</w:t>
            </w:r>
          </w:p>
          <w:p w:rsidR="00EF4B91" w:rsidRPr="00EF4B91" w:rsidRDefault="00EF4B91" w:rsidP="00EF4B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91" w:rsidRPr="00EF4B91" w:rsidRDefault="00EF4B91" w:rsidP="00EF4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основные различия систем английского и русского языков: наличие грамматических явлений, не присущих русскому языку •(артикль, герундий и др.); различия в общих для обоих языков грамматических явлениях •</w:t>
            </w:r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(род существительных, притяжательный падеж, видовременные формы, построение отрицательных и вопросительных предложений, порядок членов предложения и др.).</w:t>
            </w:r>
            <w:proofErr w:type="gramEnd"/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 пользоваться основными грамматическими средствами английского языка (средства атрибуции, выражения количества, сравнения, модальности, образа и цели действия, выражения просьбы, совета и др.). Формулировать грамматические правила, в том числе с использованием графической опоры (образца, схемы, таблицы). Распознавать, образовывать и правильно употреблять в речи основные морфологические формы и синтаксические конструкции в зависимости от ситуации общения (например, сокращенные формы, широко употребительные в разговорной речи и имеющие ограниченное применение в официальной речи). Знать особенности грамматического оформления устных и письменных текстов; уметь изменять грамматическое оформление высказывания в зависимости от коммуникативного намерения. Различать сходные по форме и звучанию грамматические явления (например, причастие II и сказуемое в </w:t>
            </w:r>
            <w:proofErr w:type="spellStart"/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PastSimple</w:t>
            </w:r>
            <w:proofErr w:type="spellEnd"/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причастие I и герундий, притяжательное местоимение и личное местоимение + </w:t>
            </w:r>
            <w:proofErr w:type="spellStart"/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сокращенной форме при восприятии на слух: </w:t>
            </w:r>
            <w:proofErr w:type="spellStart"/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his</w:t>
            </w:r>
            <w:proofErr w:type="spellEnd"/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he’s</w:t>
            </w:r>
            <w:proofErr w:type="spellEnd"/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др.). Прогнозировать грамматические формы незнакомого слова или конструкции, зная правило их образования либо сопоставляя с формами известного слова или конструкции (например, прогнозирование формы множественного числа существительного по окончании его начальной формы). Определять структуру простого и сложного предложения, устанавливать логические, временные, причинно-следственные, сочинительные, подчинительные и другие связи и отношения между элементами предложения и текста</w:t>
            </w:r>
          </w:p>
        </w:tc>
      </w:tr>
      <w:tr w:rsidR="00EF4B91" w:rsidRPr="00EF4B91" w:rsidTr="006556D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B91" w:rsidRPr="00EF4B91" w:rsidRDefault="00EF4B91" w:rsidP="00EF4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Орфографические навыки</w:t>
            </w:r>
          </w:p>
          <w:p w:rsidR="00EF4B91" w:rsidRPr="00EF4B91" w:rsidRDefault="00EF4B91" w:rsidP="00EF4B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91" w:rsidRPr="00EF4B91" w:rsidRDefault="00EF4B91" w:rsidP="00EF4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Усвоить правописание слов, предназначенных для продуктивного усвоения. Применять правила орфографии и пунктуации в речи. Знать основные различия в орфографии и пунктуации британского и американского вариантов английского языка. Проверять написание и перенос слов по словарю</w:t>
            </w:r>
          </w:p>
        </w:tc>
      </w:tr>
      <w:tr w:rsidR="00EF4B91" w:rsidRPr="00EF4B91" w:rsidTr="006556DF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1843" w:type="dxa"/>
          </w:tcPr>
          <w:p w:rsidR="00EF4B91" w:rsidRPr="00EF4B91" w:rsidRDefault="00EF4B91" w:rsidP="00EF4B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Произносительные навыки</w:t>
            </w:r>
          </w:p>
          <w:p w:rsidR="00EF4B91" w:rsidRPr="00EF4B91" w:rsidRDefault="00EF4B91" w:rsidP="00EF4B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7" w:type="dxa"/>
          </w:tcPr>
          <w:p w:rsidR="00EF4B91" w:rsidRPr="00EF4B91" w:rsidRDefault="00EF4B91" w:rsidP="00EF4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Международным фонетическим алфавитом, уметь читать слова в транскрипционной записи. Знать технику </w:t>
            </w:r>
            <w:proofErr w:type="spellStart"/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артикулирования</w:t>
            </w:r>
            <w:proofErr w:type="spellEnd"/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отдельных звуков и звукосочетаний. Формулировать правила чтения гласных и согласных букв и буквосочетаний; знать типы слогов. Соблюдать ударения в словах и фразах. Знать ритмико-интонационные особенности различных типов предложений: повествовательного; побудительного; вопросительного, включая разделительный и риторический вопросы; восклицательного</w:t>
            </w:r>
          </w:p>
        </w:tc>
      </w:tr>
      <w:tr w:rsidR="00EF4B91" w:rsidRPr="00EF4B91" w:rsidTr="006556DF">
        <w:tblPrEx>
          <w:tblLook w:val="0000" w:firstRow="0" w:lastRow="0" w:firstColumn="0" w:lastColumn="0" w:noHBand="0" w:noVBand="0"/>
        </w:tblPrEx>
        <w:trPr>
          <w:trHeight w:val="1633"/>
        </w:trPr>
        <w:tc>
          <w:tcPr>
            <w:tcW w:w="1843" w:type="dxa"/>
          </w:tcPr>
          <w:p w:rsidR="00EF4B91" w:rsidRPr="00EF4B91" w:rsidRDefault="00EF4B91" w:rsidP="00EF4B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навыки и умения</w:t>
            </w:r>
          </w:p>
          <w:p w:rsidR="00EF4B91" w:rsidRPr="00EF4B91" w:rsidRDefault="00EF4B91" w:rsidP="00EF4B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7" w:type="dxa"/>
          </w:tcPr>
          <w:p w:rsidR="00EF4B91" w:rsidRPr="00EF4B91" w:rsidRDefault="00EF4B91" w:rsidP="00EF4B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толковыми, двуязычными словарями и другими справочными материалами, в том числе мультимедийными, а также поисковыми системами и ресурсами в сети Интернет. Составлять </w:t>
            </w:r>
            <w:proofErr w:type="spellStart"/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ассоциограммы</w:t>
            </w:r>
            <w:proofErr w:type="spellEnd"/>
            <w:r w:rsidRPr="00EF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разрабатывать мнемонические средства для закрепления лексики, запоминания грамматических правил и др.</w:t>
            </w:r>
          </w:p>
        </w:tc>
      </w:tr>
    </w:tbl>
    <w:p w:rsidR="006556DF" w:rsidRPr="006556DF" w:rsidRDefault="006556DF" w:rsidP="006556DF">
      <w:pPr>
        <w:tabs>
          <w:tab w:val="left" w:pos="4896"/>
        </w:tabs>
      </w:pPr>
    </w:p>
    <w:sectPr w:rsidR="006556DF" w:rsidRPr="006556DF" w:rsidSect="00483EB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05F6"/>
    <w:multiLevelType w:val="hybridMultilevel"/>
    <w:tmpl w:val="DDF8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B2854"/>
    <w:multiLevelType w:val="hybridMultilevel"/>
    <w:tmpl w:val="35044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822F2"/>
    <w:multiLevelType w:val="hybridMultilevel"/>
    <w:tmpl w:val="CA022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6528FE"/>
    <w:multiLevelType w:val="hybridMultilevel"/>
    <w:tmpl w:val="97840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15A"/>
    <w:rsid w:val="00184B41"/>
    <w:rsid w:val="001A09A6"/>
    <w:rsid w:val="00483EB9"/>
    <w:rsid w:val="0050015A"/>
    <w:rsid w:val="006556DF"/>
    <w:rsid w:val="00787BC3"/>
    <w:rsid w:val="007E6DAA"/>
    <w:rsid w:val="00912F4B"/>
    <w:rsid w:val="009A4B5B"/>
    <w:rsid w:val="00AD1355"/>
    <w:rsid w:val="00B35C56"/>
    <w:rsid w:val="00D27C3E"/>
    <w:rsid w:val="00EE45D7"/>
    <w:rsid w:val="00EF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01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00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00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001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50015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787BC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4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45D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01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00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00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001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50015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787BC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4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45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91D9D-8A9F-40B3-9C42-5B47B3518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2127</Words>
  <Characters>12127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I</cp:lastModifiedBy>
  <cp:revision>11</cp:revision>
  <cp:lastPrinted>2022-12-04T12:21:00Z</cp:lastPrinted>
  <dcterms:created xsi:type="dcterms:W3CDTF">2022-12-01T13:28:00Z</dcterms:created>
  <dcterms:modified xsi:type="dcterms:W3CDTF">2024-11-18T15:06:00Z</dcterms:modified>
</cp:coreProperties>
</file>